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GoBack"/>
      <w:bookmarkEnd w:id="0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KÖZZÉTÉTELI KÉRELEM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 közpénzekből nyújtott támogatások átláthatóságáról szóló 2007. évi CLXXXI. törvény 8. § (1) bekezdés szerinti érintettségről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4D0FE6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 a pályázóként megjelölt gazdasági társaság, alapítvány, társadalmi szervezet, egyház, vagy szakszervezet tekintetében az érintettség fennáll, mert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vezető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az alapítvány kezelőszervének, szervezetének tagja,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vagy társadalmi szervezet ügyintéző, vagy képviseleti szervének tagja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pályázati eljárásban döntés-előkészítőként közreműködő szervnél vagy döntést hozó szervnél munkavégzésre irányuló jogviszonyban álló személy, nem kizárt közjogi tisztségviselő, vagy e személyek közeli hozzátartozója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Indokolás: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érintettséget megalapozó személy társaságban betöltött pozíciója (a pozíció beírandó):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szervezet megnevezése amellyel munkavégzésre irányuló jogviszonyban áll (a szervezet neve, székhelye beírandó): …...........................................................................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Közjogi tisztség megjelölése (a kívánt rész aláhúzandó):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köztársasági elnök, Országgyűlés által választott vagy a köztársasági elnök által kinevezett tisztségviselő, országgyűlési és az európai parlamenti képviselő, nemzetiségi szószóló, polgármester, alpolgármester, főpolgármester, főpolgármester-helyettes, helyi önkormányzati képviselő, helyi önkormányzat képviselő-testülete bizottságának tagja, központi államigazgatási szerv – a közpénzekből nyújtott támogatások átláthatóságáról szóló 2007. évi CLXXXI. törvény 2. § (1) bekezdés d) pontja alá nem tartozó – vezetője és helyettesei. 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közeli hozzátartozói kapcsolat megjelölése (a kívánt rész aláhúzandó):házastárs, egyeneságbeli rokon, örökbefogadott, mostoha- és nevelt gyermek, örökbefogadó-, mostoha- és nevelőszülő, testvér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D0FE6" w:rsidRDefault="004D0FE6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 / Cégszerű aláírás</w:t>
      </w:r>
    </w:p>
    <w:p w:rsidR="002A390C" w:rsidRDefault="002A390C"/>
    <w:sectPr w:rsidR="002A39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7F" w:rsidRDefault="00966A7F" w:rsidP="00966A7F">
      <w:pPr>
        <w:spacing w:after="0" w:line="240" w:lineRule="auto"/>
      </w:pPr>
      <w:r>
        <w:separator/>
      </w:r>
    </w:p>
  </w:endnote>
  <w:end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48" w:rsidRPr="00A16848" w:rsidRDefault="00A16848">
    <w:pPr>
      <w:pStyle w:val="llb"/>
      <w:rPr>
        <w:rFonts w:ascii="Times New Roman" w:hAnsi="Times New Roman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Pályázati dokumentáció </w:t>
    </w:r>
    <w:r w:rsidR="00F26AB9">
      <w:rPr>
        <w:rFonts w:ascii="Arial Narrow" w:hAnsi="Arial Narrow"/>
        <w:sz w:val="18"/>
        <w:szCs w:val="18"/>
      </w:rPr>
      <w:t xml:space="preserve">– </w:t>
    </w:r>
    <w:r w:rsidR="00DD1EE3">
      <w:rPr>
        <w:rFonts w:ascii="Arial Narrow" w:hAnsi="Arial Narrow"/>
        <w:sz w:val="18"/>
        <w:szCs w:val="18"/>
      </w:rPr>
      <w:t>Klaudió Civil Központ</w:t>
    </w:r>
    <w:r w:rsidR="00F26AB9">
      <w:rPr>
        <w:rFonts w:ascii="Arial Narrow" w:hAnsi="Arial Narrow"/>
        <w:sz w:val="18"/>
        <w:szCs w:val="18"/>
      </w:rPr>
      <w:t xml:space="preserve"> működtetése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7F" w:rsidRDefault="00966A7F" w:rsidP="00966A7F">
      <w:pPr>
        <w:spacing w:after="0" w:line="240" w:lineRule="auto"/>
      </w:pPr>
      <w:r>
        <w:separator/>
      </w:r>
    </w:p>
  </w:footnote>
  <w:foot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2E" w:rsidRPr="00F26AB9" w:rsidRDefault="00CF73BA" w:rsidP="00732E2E">
    <w:pPr>
      <w:pStyle w:val="lfej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4</w:t>
    </w:r>
    <w:r w:rsidR="00966A7F" w:rsidRPr="00F26AB9">
      <w:rPr>
        <w:rFonts w:ascii="Arial Narrow" w:hAnsi="Arial Narrow"/>
        <w:sz w:val="20"/>
        <w:szCs w:val="20"/>
      </w:rPr>
      <w:t>. melléklet: Közzétételi kérelem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7F"/>
    <w:rsid w:val="00260F58"/>
    <w:rsid w:val="002A390C"/>
    <w:rsid w:val="004C4358"/>
    <w:rsid w:val="004D0FE6"/>
    <w:rsid w:val="0060194F"/>
    <w:rsid w:val="00966A7F"/>
    <w:rsid w:val="00A16848"/>
    <w:rsid w:val="00CF73BA"/>
    <w:rsid w:val="00DD1EE3"/>
    <w:rsid w:val="00F2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6A39951-6C6D-47E2-954B-E0F2442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6A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A7F"/>
  </w:style>
  <w:style w:type="paragraph" w:styleId="llb">
    <w:name w:val="footer"/>
    <w:basedOn w:val="Norml"/>
    <w:link w:val="llb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B2F48-95FD-4398-81C5-6874B2CD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2</cp:revision>
  <dcterms:created xsi:type="dcterms:W3CDTF">2023-07-13T11:33:00Z</dcterms:created>
  <dcterms:modified xsi:type="dcterms:W3CDTF">2023-07-13T11:33:00Z</dcterms:modified>
</cp:coreProperties>
</file>